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1188"/>
        <w:gridCol w:w="360"/>
        <w:gridCol w:w="900"/>
        <w:gridCol w:w="180"/>
        <w:gridCol w:w="359"/>
        <w:gridCol w:w="1081"/>
        <w:gridCol w:w="180"/>
        <w:gridCol w:w="949"/>
        <w:gridCol w:w="311"/>
        <w:gridCol w:w="259"/>
        <w:gridCol w:w="287"/>
        <w:gridCol w:w="1462"/>
        <w:gridCol w:w="512"/>
        <w:gridCol w:w="79"/>
        <w:gridCol w:w="821"/>
        <w:gridCol w:w="338"/>
        <w:gridCol w:w="202"/>
        <w:gridCol w:w="360"/>
        <w:gridCol w:w="1188"/>
      </w:tblGrid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9"/>
            <w:tcBorders>
              <w:bottom w:val="single" w:sz="4" w:space="0" w:color="auto"/>
            </w:tcBorders>
          </w:tcPr>
          <w:p w:rsidR="00283FD1" w:rsidRDefault="00780C0C" w:rsidP="00780C0C">
            <w:pPr>
              <w:spacing w:before="60" w:after="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2018</w:t>
            </w:r>
            <w:r w:rsidR="00283FD1">
              <w:rPr>
                <w:rFonts w:ascii="Arial" w:hAnsi="Arial" w:cs="Arial"/>
                <w:b/>
                <w:bCs/>
                <w:sz w:val="28"/>
              </w:rPr>
              <w:t xml:space="preserve"> SETAC Student Poster Award Review</w:t>
            </w:r>
            <w:r w:rsidR="00283FD1">
              <w:rPr>
                <w:rFonts w:ascii="Arial" w:hAnsi="Arial" w:cs="Arial"/>
                <w:sz w:val="28"/>
              </w:rPr>
              <w:br/>
              <w:t>Carolinas SETAC</w:t>
            </w:r>
            <w:r w:rsidR="003377A7">
              <w:rPr>
                <w:rFonts w:ascii="Arial" w:hAnsi="Arial" w:cs="Arial"/>
                <w:sz w:val="28"/>
              </w:rPr>
              <w:t xml:space="preserve">, </w:t>
            </w:r>
            <w:r>
              <w:rPr>
                <w:rFonts w:ascii="Arial" w:hAnsi="Arial" w:cs="Arial"/>
                <w:sz w:val="28"/>
              </w:rPr>
              <w:t>Research Triangle Park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</w:rPr>
              <w:t>, N</w:t>
            </w:r>
            <w:r w:rsidR="00AC1EBD">
              <w:rPr>
                <w:rFonts w:ascii="Arial" w:hAnsi="Arial" w:cs="Arial"/>
                <w:sz w:val="28"/>
              </w:rPr>
              <w:t>C</w:t>
            </w: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4" w:space="0" w:color="auto"/>
            </w:tcBorders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Session:</w:t>
            </w:r>
          </w:p>
        </w:tc>
        <w:tc>
          <w:tcPr>
            <w:tcW w:w="4009" w:type="dxa"/>
            <w:gridSpan w:val="7"/>
            <w:tcBorders>
              <w:top w:val="single" w:sz="4" w:space="0" w:color="auto"/>
            </w:tcBorders>
          </w:tcPr>
          <w:p w:rsidR="00283FD1" w:rsidRDefault="00283FD1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Day: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</w:tcBorders>
          </w:tcPr>
          <w:p w:rsidR="00283FD1" w:rsidRDefault="00283FD1">
            <w:pPr>
              <w:pStyle w:val="Heading1"/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</w:tcBorders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Poster No: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:rsidR="00283FD1" w:rsidRDefault="00283FD1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2"/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Poster Title:</w:t>
            </w:r>
          </w:p>
        </w:tc>
        <w:tc>
          <w:tcPr>
            <w:tcW w:w="9468" w:type="dxa"/>
            <w:gridSpan w:val="17"/>
          </w:tcPr>
          <w:p w:rsidR="00283FD1" w:rsidRDefault="00283FD1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gridSpan w:val="6"/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Awards Fellowship Committee Contact</w:t>
            </w:r>
          </w:p>
        </w:tc>
        <w:tc>
          <w:tcPr>
            <w:tcW w:w="6948" w:type="dxa"/>
            <w:gridSpan w:val="13"/>
            <w:tcBorders>
              <w:bottom w:val="single" w:sz="4" w:space="0" w:color="auto"/>
            </w:tcBorders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9"/>
            <w:tcBorders>
              <w:top w:val="single" w:sz="4" w:space="0" w:color="auto"/>
            </w:tcBorders>
          </w:tcPr>
          <w:p w:rsidR="00283FD1" w:rsidRDefault="00283FD1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Criteria:</w:t>
            </w:r>
          </w:p>
        </w:tc>
        <w:tc>
          <w:tcPr>
            <w:tcW w:w="5508" w:type="dxa"/>
            <w:gridSpan w:val="10"/>
            <w:tcBorders>
              <w:top w:val="single" w:sz="4" w:space="0" w:color="auto"/>
            </w:tcBorders>
          </w:tcPr>
          <w:p w:rsidR="00283FD1" w:rsidRDefault="00283FD1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Rating (Points)</w:t>
            </w: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4"/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Unsatisfactory </w:t>
            </w:r>
            <w:r>
              <w:rPr>
                <w:rFonts w:ascii="Arial" w:hAnsi="Arial" w:cs="Arial"/>
                <w:sz w:val="20"/>
              </w:rPr>
              <w:br/>
              <w:t>(0 pts)</w:t>
            </w:r>
          </w:p>
        </w:tc>
        <w:tc>
          <w:tcPr>
            <w:tcW w:w="1519" w:type="dxa"/>
            <w:gridSpan w:val="3"/>
            <w:tcBorders>
              <w:bottom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Fair</w:t>
            </w:r>
            <w:r>
              <w:rPr>
                <w:rFonts w:ascii="Arial" w:hAnsi="Arial" w:cs="Arial"/>
                <w:sz w:val="20"/>
              </w:rPr>
              <w:br/>
              <w:t>(5 pts)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Satisfactory</w:t>
            </w:r>
            <w:r>
              <w:rPr>
                <w:rFonts w:ascii="Arial" w:hAnsi="Arial" w:cs="Arial"/>
                <w:sz w:val="20"/>
              </w:rPr>
              <w:br/>
              <w:t>(10 pts)</w:t>
            </w:r>
          </w:p>
        </w:tc>
        <w:tc>
          <w:tcPr>
            <w:tcW w:w="1750" w:type="dxa"/>
            <w:gridSpan w:val="4"/>
            <w:tcBorders>
              <w:bottom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</w:t>
            </w:r>
            <w:r>
              <w:rPr>
                <w:rFonts w:ascii="Arial" w:hAnsi="Arial" w:cs="Arial"/>
                <w:sz w:val="20"/>
              </w:rPr>
              <w:br/>
              <w:t>(15 pts)</w:t>
            </w: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</w:t>
            </w:r>
            <w:r>
              <w:rPr>
                <w:rFonts w:ascii="Arial" w:hAnsi="Arial" w:cs="Arial"/>
                <w:sz w:val="20"/>
              </w:rPr>
              <w:br/>
              <w:t>(20 pts)</w:t>
            </w: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4"/>
            <w:tcBorders>
              <w:right w:val="single" w:sz="4" w:space="0" w:color="auto"/>
            </w:tcBorders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Abstract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4"/>
            <w:tcBorders>
              <w:right w:val="single" w:sz="4" w:space="0" w:color="auto"/>
            </w:tcBorders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Presentation / Content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4"/>
            <w:tcBorders>
              <w:right w:val="single" w:sz="4" w:space="0" w:color="auto"/>
            </w:tcBorders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Level of Understanding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4"/>
            <w:tcBorders>
              <w:right w:val="single" w:sz="4" w:space="0" w:color="auto"/>
            </w:tcBorders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Originality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4"/>
            <w:tcBorders>
              <w:right w:val="single" w:sz="4" w:space="0" w:color="auto"/>
            </w:tcBorders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Overall Quality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1" w:rsidRDefault="00283FD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7" w:type="dxa"/>
            <w:gridSpan w:val="5"/>
            <w:tcBorders>
              <w:top w:val="single" w:sz="4" w:space="0" w:color="auto"/>
            </w:tcBorders>
          </w:tcPr>
          <w:p w:rsidR="00283FD1" w:rsidRDefault="00283FD1">
            <w:pPr>
              <w:spacing w:before="24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041" w:type="dxa"/>
            <w:gridSpan w:val="8"/>
            <w:tcBorders>
              <w:top w:val="single" w:sz="4" w:space="0" w:color="auto"/>
            </w:tcBorders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</w:tcBorders>
            <w:vAlign w:val="bottom"/>
          </w:tcPr>
          <w:p w:rsidR="00283FD1" w:rsidRDefault="00283FD1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SCORE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E0E0E0"/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9"/>
            <w:tcBorders>
              <w:top w:val="single" w:sz="4" w:space="0" w:color="auto"/>
            </w:tcBorders>
          </w:tcPr>
          <w:p w:rsidR="00283FD1" w:rsidRDefault="00283FD1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Aspects:</w:t>
            </w: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  <w:vAlign w:val="center"/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0"/>
              </w:rPr>
              <w:t>Abstract:</w:t>
            </w:r>
          </w:p>
        </w:tc>
        <w:tc>
          <w:tcPr>
            <w:tcW w:w="8568" w:type="dxa"/>
            <w:gridSpan w:val="16"/>
            <w:vAlign w:val="center"/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Accurate synopsis of poster/platform content; objectives, results, and conclusions clearly states; methods described sufficiently to relate to conclusions; title a good index to content.</w:t>
            </w: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  <w:vAlign w:val="center"/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2"/>
              </w:rPr>
              <w:t>Presentation/Content:</w:t>
            </w:r>
          </w:p>
        </w:tc>
        <w:tc>
          <w:tcPr>
            <w:tcW w:w="8568" w:type="dxa"/>
            <w:gridSpan w:val="16"/>
            <w:vAlign w:val="center"/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Clear, logical and concise.  Text sufficient to explain illustration and to state objectives and conclusions, but not excessive. Ability to respond to questions.</w:t>
            </w: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  <w:vAlign w:val="center"/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Content:</w:t>
            </w:r>
          </w:p>
        </w:tc>
        <w:tc>
          <w:tcPr>
            <w:tcW w:w="8568" w:type="dxa"/>
            <w:gridSpan w:val="16"/>
            <w:vAlign w:val="center"/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Clearly stated objectives and conclusions, data adequate, analysis and summaries appropriate; illustrations appropriate, understandable, informative.</w:t>
            </w: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  <w:vAlign w:val="center"/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Level of Understanding:</w:t>
            </w:r>
          </w:p>
        </w:tc>
        <w:tc>
          <w:tcPr>
            <w:tcW w:w="8568" w:type="dxa"/>
            <w:gridSpan w:val="16"/>
            <w:vAlign w:val="center"/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Presentation of background and supporting information indicate that the student has a strong grasp of the science to the area of study.</w:t>
            </w: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  <w:vAlign w:val="center"/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2"/>
              </w:rPr>
              <w:t>Originality:</w:t>
            </w:r>
          </w:p>
        </w:tc>
        <w:tc>
          <w:tcPr>
            <w:tcW w:w="8568" w:type="dxa"/>
            <w:gridSpan w:val="16"/>
            <w:vAlign w:val="center"/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 technique, instrument, or idea; new contribution to knowledge, evidently originating with the student.</w:t>
            </w: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  <w:vAlign w:val="center"/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2"/>
              </w:rPr>
              <w:t>Overall Quality:</w:t>
            </w:r>
          </w:p>
        </w:tc>
        <w:tc>
          <w:tcPr>
            <w:tcW w:w="8568" w:type="dxa"/>
            <w:gridSpan w:val="16"/>
            <w:vAlign w:val="center"/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Poster / Platform appropriate methodology and interpretation of results, </w:t>
            </w:r>
            <w:proofErr w:type="spellStart"/>
            <w:r>
              <w:rPr>
                <w:rFonts w:ascii="Arial" w:hAnsi="Arial" w:cs="Arial"/>
                <w:sz w:val="22"/>
              </w:rPr>
              <w:t>conconculsiveness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9"/>
            <w:tcBorders>
              <w:top w:val="single" w:sz="4" w:space="0" w:color="auto"/>
            </w:tcBorders>
          </w:tcPr>
          <w:p w:rsidR="00283FD1" w:rsidRDefault="00283FD1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ADDITIONAL COMMENTS (e.g., suggested areas of improvement, most impressive aspects.):</w:t>
            </w: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9"/>
            <w:tcBorders>
              <w:bottom w:val="single" w:sz="4" w:space="0" w:color="auto"/>
            </w:tcBorders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9"/>
            <w:tcBorders>
              <w:bottom w:val="single" w:sz="4" w:space="0" w:color="auto"/>
            </w:tcBorders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83FD1" w:rsidRDefault="00283FD1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8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:rsidR="00283FD1" w:rsidRDefault="00283FD1">
            <w:pPr>
              <w:spacing w:before="12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REVIEWER</w:t>
            </w:r>
          </w:p>
        </w:tc>
        <w:tc>
          <w:tcPr>
            <w:tcW w:w="64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83FD1" w:rsidRDefault="00283FD1">
            <w:pPr>
              <w:spacing w:before="12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283FD1" w:rsidRDefault="00283FD1">
            <w:pPr>
              <w:spacing w:before="12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3FD1" w:rsidRDefault="00283FD1">
            <w:pPr>
              <w:spacing w:before="120" w:after="60"/>
              <w:rPr>
                <w:rFonts w:ascii="Arial" w:hAnsi="Arial" w:cs="Arial"/>
                <w:sz w:val="22"/>
              </w:rPr>
            </w:pPr>
          </w:p>
        </w:tc>
      </w:tr>
    </w:tbl>
    <w:p w:rsidR="00283FD1" w:rsidRDefault="00283FD1"/>
    <w:sectPr w:rsidR="00283FD1" w:rsidSect="003377A7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F0"/>
    <w:rsid w:val="001A19F0"/>
    <w:rsid w:val="00283FD1"/>
    <w:rsid w:val="003377A7"/>
    <w:rsid w:val="00780C0C"/>
    <w:rsid w:val="009E087A"/>
    <w:rsid w:val="009E0BCE"/>
    <w:rsid w:val="00AC1EBD"/>
    <w:rsid w:val="00CB09AC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40F648"/>
  <w15:chartTrackingRefBased/>
  <w15:docId w15:val="{89D08E02-9ADE-47AA-BE57-4F711EA5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SETAC Student Poster Award ReviewFourth SETAC World Congress / 25th Annual Meeting in North America</vt:lpstr>
    </vt:vector>
  </TitlesOfParts>
  <Company>SETAC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SETAC Student Poster Award ReviewFourth SETAC World Congress / 25th Annual Meeting in North America</dc:title>
  <dc:subject/>
  <dc:creator>taylor</dc:creator>
  <cp:keywords/>
  <dc:description/>
  <cp:lastModifiedBy>Katy Chung</cp:lastModifiedBy>
  <cp:revision>2</cp:revision>
  <cp:lastPrinted>2004-11-10T16:33:00Z</cp:lastPrinted>
  <dcterms:created xsi:type="dcterms:W3CDTF">2018-04-20T13:07:00Z</dcterms:created>
  <dcterms:modified xsi:type="dcterms:W3CDTF">2018-04-20T13:07:00Z</dcterms:modified>
</cp:coreProperties>
</file>